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Tudhoe Learning Trust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Irene Cochrane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31/12/2030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13/05/2026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Tudhoe Learning Trust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10/07/2020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855FCD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E8E288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947506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FE34BF8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DE61B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7C0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6691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13/05/2026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4DB27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Tanfield Lea Community Primary School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83C1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9DB4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2530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28/01/2020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B6718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08/09/2025</w:t>
            </w:r>
          </w:p>
          <w:p w14:paraId="132E75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58EECB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D161A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Collins</w:t>
            </w:r>
          </w:p>
          <w:p w14:paraId="1C9B26D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31/12/2030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72DFFA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AB501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603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9631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E65E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Barclays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BE8D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Banking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4608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Full Time Employee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B5F4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03/09/1990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7A801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913A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8EE4F9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1B248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Damian Groark</w:t>
            </w:r>
          </w:p>
          <w:p w14:paraId="5755544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31/12/2029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F8E8CE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ABFFF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6FD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54B7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13/05/2026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1E19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B43F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0140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0C516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9B427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52BB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64A9A48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71519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Vivienne Ingleton</w:t>
            </w:r>
          </w:p>
          <w:p w14:paraId="2B54DF7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31/12/2030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20E5DA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C2BC6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59E0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0B36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62E78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Link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CD87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PRU Education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D0ED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3C30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288EC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AFA10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C36D9DD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0DAE9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2EEFEE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5B54139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59424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394D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6ECF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19F0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Mr T Cassap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3324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Son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1EFF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Mr T Cassap, Associate Headteacher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43CD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2F2A5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786E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1343E8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50D2A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Vincent Robson</w:t>
            </w:r>
          </w:p>
          <w:p w14:paraId="7AAECCB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27/03/2028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EF0D6E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716C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54C7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631C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28/05/2026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4CEC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06B4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4F75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5B58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64345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38C0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A9A5ED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4E99E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Jim Smith </w:t>
            </w:r>
          </w:p>
          <w:p w14:paraId="1E721D5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CEO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ADD3D5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4873A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D13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43DF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4D436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Tudhoe Learning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3CB9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CEO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ACEE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337E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83CC7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47E1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19D4DB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35FBF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Ivan Whitfield</w:t>
            </w:r>
          </w:p>
          <w:p w14:paraId="15112E2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31/12/2030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F24FAD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8B8E8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CC6A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10E1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26/01/2026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396F1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Harrison Whitfield (Son of Director)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BDF7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 of TLT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CBFF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Harrison applied for , was first employed with the trust as a Covid Catch up tutor via the D of E national scheme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0944D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A3416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21/07/2023</w:t>
            </w:r>
          </w:p>
          <w:p w14:paraId="6711D1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Bowes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13/02/2026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Str Francis CE (Aided) Junior School Newton Aycliffe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 and Chair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03/02/1980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0A2BEA89" w14:textId="77777777" w:rsidTr="002A45AC">
        <w:trPr>
          <w:trHeight w:hRule="exact" w:val="1418"/>
        </w:trPr>
        <w:tc>
          <w:tcPr>
            <w:tcW w:w="3759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BA777C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E86B75F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135A3E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DEDB4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13/02/2026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D8FB39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Tudhoe Learning Trust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E8D46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B28A67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1870E8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01/09/2021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452F1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054205E5" w14:textId="77777777" w:rsidTr="002A45AC">
        <w:trPr>
          <w:trHeight w:hRule="exact" w:val="1418"/>
        </w:trPr>
        <w:tc>
          <w:tcPr>
            <w:tcW w:w="3759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D13C32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2FF2D5E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27C5BD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DD42F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13/02/2026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E5FE11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One Excellence MAT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4C036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Member, Director 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22A852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4438FD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01/07/2017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F3424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29/01/2024</w:t>
            </w:r>
          </w:p>
        </w:tc>
      </w:tr>
      <w:tr w:rsidR="00E77C1E" w14:paraId="34D3AD40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E8D7EA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Tim Cassap</w:t>
            </w:r>
          </w:p>
          <w:p w14:paraId="0FB00EEB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Observer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038F7D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89660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18/09/2024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1BC98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Tudhoe Learning Trust 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0EEF3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EFD2E5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My mum is also a Director of TLT.  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1E85D8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5909A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6650921C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AA2D78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Marie Goncalves</w:t>
            </w:r>
          </w:p>
          <w:p w14:paraId="169F176F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052B1B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77F89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88ADA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7B59C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D300D4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779F21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488CD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6C6C6E62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02333C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Barbara Hilton</w:t>
            </w:r>
          </w:p>
          <w:p w14:paraId="3B745053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83A5D9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2530B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09/02/2024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7CB963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4E371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BA50E6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627631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11F83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4655B6CD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D390FA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Laura Parker</w:t>
            </w:r>
          </w:p>
          <w:p w14:paraId="4D6D8589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DA8B3E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09BA2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11/05/2026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6FD9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AACBF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75F9B3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9D2A10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78D37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5EF88926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52BB40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Gillian Pigott</w:t>
            </w:r>
          </w:p>
          <w:p w14:paraId="3DE66BDA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BC46FB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FEEAC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24/11/2025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38143E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Schools NE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16176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Netwoking Group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78CD69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Schools NE Forum I am a member of this group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111F2B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9A353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4A542FAC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B24E8B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Laura Teasdale</w:t>
            </w:r>
          </w:p>
          <w:p w14:paraId="767C1F3B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2C71AA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55B0F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172ADB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Durham County Council 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7F82D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Education 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01CAB2B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Governance Clerk - Education Durham- Governance Services 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836FD0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02/11/2015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96F57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Damian  Groark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01/04/2022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31/03/2026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31/03/2026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07/10/2024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E95A8CC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AB5B7F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 Walker MBE</w:t>
            </w:r>
          </w:p>
          <w:p w14:paraId="485F80CE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2DD4544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03/11/2025</w:t>
            </w:r>
          </w:p>
          <w:p w14:paraId="4DB700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6435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572210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21/10/2025</w:t>
            </w:r>
          </w:p>
          <w:p w14:paraId="066A84E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F7A6CF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Brighter Academy Trust 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6B2493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Trustee 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0B0C94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2023/24</w:t>
            </w:r>
            <w:r>
              <w:br/>
            </w:r>
            <w:r>
              <w:rPr>
                <w:rFonts w:ascii="Arial" w:hAnsi="Arial" w:cs="Arial"/>
                <w:sz w:val="18"/>
                <w:szCs w:val="18"/>
              </w:rPr>
              <w:t>Company currently in process of being struck off - 18/9/24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926AF5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12/05/2022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C2265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D51E13A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E7961D0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1AA623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087E420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7864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725C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671819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21/10/2025</w:t>
            </w:r>
          </w:p>
          <w:p w14:paraId="2B86259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45D35F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IRIS Learning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6EB7D2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Trustee 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32DEF4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4415F0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01/09/2022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AE70F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E4C8913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93A4570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B86AB96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871616D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354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BFFB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94F03F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21/10/2025</w:t>
            </w:r>
          </w:p>
          <w:p w14:paraId="375758A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CF083D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Horizons Specialist Academy Trust 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1FE970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EF51C7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2023/24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C53010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01/09/2019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75AB7D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7593C9A5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9339E68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50C30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1572681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D14D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C4ED6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3D50AF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21/10/2025</w:t>
            </w:r>
          </w:p>
          <w:p w14:paraId="5F13AC6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C9EE7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Barnes Academy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DCE3F8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 and Member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C67A78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2023/24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F93F56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12/07/2023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A3A9C8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18BDA4B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1ABC0A4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50A3D99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4EA179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88D6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6223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50BFB8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21/10/2025</w:t>
            </w:r>
          </w:p>
          <w:p w14:paraId="57BDA94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21337C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Cleves Cross Learning Trust 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650596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Trustee 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382015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Resigned Wef 31/8/24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D7AEA7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01/02/2021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F8161A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31/08/2024</w:t>
            </w:r>
          </w:p>
        </w:tc>
      </w:tr>
      <w:tr w:rsidR="007115F3" w:rsidRPr="001E4879" w14:paraId="54991A6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D4269E7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Richard Coulson</w:t>
            </w:r>
          </w:p>
          <w:p w14:paraId="07E5AA06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27/05/2021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26/05/2025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0B8594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15/02/2023</w:t>
            </w:r>
          </w:p>
          <w:p w14:paraId="0B4511D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A4F4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3503F6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CCF0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2BFD2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3FC76B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762ECA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91D6F8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94D46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C380710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0974A60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Bowes</w:t>
            </w:r>
          </w:p>
          <w:p w14:paraId="170CEDA4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31/12/2025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60558D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31/07/2022</w:t>
            </w:r>
          </w:p>
          <w:p w14:paraId="762ED72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1985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E3EF87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CF78A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2545CB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97574E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A11AF8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386EAE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9EEE0E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A41A5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2A6B8E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Teasdale</dc:creator>
  <cp:lastModifiedBy>Laura Teasdale</cp:lastModifiedBy>
  <cp:revision>2</cp:revision>
  <dcterms:created xsi:type="dcterms:W3CDTF">2026-06-04T16:04:00Z</dcterms:created>
  <dcterms:modified xsi:type="dcterms:W3CDTF">2026-06-04T16:04:00Z</dcterms:modified>
</cp:coreProperties>
</file>